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sz w:val="30"/>
          <w:szCs w:val="30"/>
        </w:rPr>
      </w:pPr>
      <w:r>
        <w:rPr>
          <w:rFonts w:hint="eastAsia" w:ascii="宋体" w:hAnsi="宋体" w:cs="仿宋"/>
          <w:kern w:val="0"/>
          <w:sz w:val="30"/>
          <w:szCs w:val="30"/>
        </w:rPr>
        <w:t>附件</w:t>
      </w:r>
      <w:r>
        <w:rPr>
          <w:rFonts w:hint="eastAsia" w:ascii="宋体" w:hAnsi="宋体" w:cs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仿宋"/>
          <w:kern w:val="0"/>
          <w:sz w:val="30"/>
          <w:szCs w:val="30"/>
        </w:rPr>
        <w:t>：</w:t>
      </w:r>
      <w:r>
        <w:rPr>
          <w:rFonts w:hint="eastAsia" w:ascii="宋体" w:hAnsi="宋体"/>
          <w:color w:val="000000"/>
          <w:kern w:val="0"/>
          <w:sz w:val="30"/>
          <w:szCs w:val="30"/>
          <w:lang w:bidi="ar"/>
        </w:rPr>
        <w:t>实验作品模板</w:t>
      </w:r>
      <w:bookmarkStart w:id="0" w:name="_GoBack"/>
      <w:bookmarkEnd w:id="0"/>
    </w:p>
    <w:p>
      <w:pPr>
        <w:widowControl/>
        <w:jc w:val="center"/>
      </w:pPr>
      <w:r>
        <w:rPr>
          <w:rFonts w:hint="eastAsia" w:ascii="宋体" w:hAnsi="宋体"/>
          <w:b/>
          <w:color w:val="000000"/>
          <w:kern w:val="0"/>
          <w:sz w:val="31"/>
          <w:szCs w:val="31"/>
          <w:lang w:bidi="ar"/>
        </w:rPr>
        <w:t>中文题目</w:t>
      </w:r>
      <w:r>
        <w:rPr>
          <w:rFonts w:ascii="Arial" w:hAnsi="Arial" w:cs="Arial"/>
          <w:b/>
          <w:color w:val="000000"/>
          <w:kern w:val="0"/>
          <w:sz w:val="31"/>
          <w:szCs w:val="31"/>
          <w:lang w:bidi="ar"/>
        </w:rPr>
        <w:t>(</w:t>
      </w:r>
      <w:r>
        <w:rPr>
          <w:rFonts w:hint="eastAsia" w:ascii="宋体" w:hAnsi="宋体"/>
          <w:b/>
          <w:color w:val="000000"/>
          <w:kern w:val="0"/>
          <w:sz w:val="31"/>
          <w:szCs w:val="31"/>
          <w:lang w:bidi="ar"/>
        </w:rPr>
        <w:t xml:space="preserve">三号字，中文宋体加粗，英文 </w:t>
      </w:r>
      <w:r>
        <w:rPr>
          <w:rFonts w:ascii="Arial" w:hAnsi="Arial" w:cs="Arial"/>
          <w:b/>
          <w:color w:val="000000"/>
          <w:kern w:val="0"/>
          <w:sz w:val="31"/>
          <w:szCs w:val="31"/>
          <w:lang w:bidi="ar"/>
        </w:rPr>
        <w:t xml:space="preserve">Arial </w:t>
      </w:r>
      <w:r>
        <w:rPr>
          <w:rFonts w:hint="eastAsia" w:ascii="宋体" w:hAnsi="宋体"/>
          <w:b/>
          <w:color w:val="000000"/>
          <w:kern w:val="0"/>
          <w:sz w:val="31"/>
          <w:szCs w:val="31"/>
          <w:lang w:bidi="ar"/>
        </w:rPr>
        <w:t>加粗</w:t>
      </w:r>
      <w:r>
        <w:rPr>
          <w:rFonts w:ascii="Arial" w:hAnsi="Arial" w:cs="Arial"/>
          <w:b/>
          <w:color w:val="000000"/>
          <w:kern w:val="0"/>
          <w:sz w:val="31"/>
          <w:szCs w:val="31"/>
          <w:lang w:bidi="ar"/>
        </w:rPr>
        <w:t>)</w:t>
      </w:r>
    </w:p>
    <w:p>
      <w:pPr>
        <w:widowControl/>
        <w:jc w:val="center"/>
      </w:pPr>
      <w:r>
        <w:rPr>
          <w:rFonts w:hint="eastAsia" w:ascii="宋体" w:hAnsi="宋体"/>
          <w:color w:val="000000"/>
          <w:kern w:val="0"/>
          <w:sz w:val="24"/>
          <w:szCs w:val="24"/>
          <w:lang w:bidi="ar"/>
        </w:rPr>
        <w:t xml:space="preserve">参赛选手：选手 </w:t>
      </w:r>
      <w:r>
        <w:rPr>
          <w:rFonts w:ascii="Arial" w:hAnsi="Arial" w:cs="Arial"/>
          <w:color w:val="000000"/>
          <w:kern w:val="0"/>
          <w:sz w:val="24"/>
          <w:szCs w:val="24"/>
          <w:lang w:bidi="ar"/>
        </w:rPr>
        <w:t>A</w:t>
      </w:r>
      <w:r>
        <w:rPr>
          <w:rFonts w:hint="eastAsia" w:ascii="宋体" w:hAnsi="宋体"/>
          <w:color w:val="000000"/>
          <w:kern w:val="0"/>
          <w:sz w:val="24"/>
          <w:szCs w:val="24"/>
          <w:lang w:bidi="ar"/>
        </w:rPr>
        <w:t xml:space="preserve">（王文亮），选手 </w:t>
      </w:r>
      <w:r>
        <w:rPr>
          <w:rFonts w:ascii="Arial" w:hAnsi="Arial" w:cs="Arial"/>
          <w:color w:val="000000"/>
          <w:kern w:val="0"/>
          <w:sz w:val="24"/>
          <w:szCs w:val="24"/>
          <w:lang w:bidi="ar"/>
        </w:rPr>
        <w:t>B</w:t>
      </w:r>
      <w:r>
        <w:rPr>
          <w:rFonts w:hint="eastAsia" w:ascii="宋体" w:hAnsi="宋体"/>
          <w:color w:val="000000"/>
          <w:kern w:val="0"/>
          <w:sz w:val="24"/>
          <w:szCs w:val="24"/>
          <w:lang w:bidi="ar"/>
        </w:rPr>
        <w:t xml:space="preserve">，选手 </w:t>
      </w:r>
      <w:r>
        <w:rPr>
          <w:rFonts w:ascii="Arial" w:hAnsi="Arial" w:cs="Arial"/>
          <w:color w:val="000000"/>
          <w:kern w:val="0"/>
          <w:sz w:val="24"/>
          <w:szCs w:val="24"/>
          <w:lang w:bidi="ar"/>
        </w:rPr>
        <w:t>C</w:t>
      </w:r>
      <w:r>
        <w:rPr>
          <w:rFonts w:hint="eastAsia" w:ascii="宋体" w:hAnsi="宋体"/>
          <w:color w:val="000000"/>
          <w:kern w:val="0"/>
          <w:sz w:val="24"/>
          <w:szCs w:val="24"/>
          <w:lang w:bidi="ar"/>
        </w:rPr>
        <w:t>（小四号宋体居中）</w:t>
      </w:r>
    </w:p>
    <w:p>
      <w:pPr>
        <w:widowControl/>
        <w:jc w:val="left"/>
        <w:rPr>
          <w:rFonts w:ascii="宋体" w:hAnsi="宋体"/>
          <w:b/>
          <w:color w:val="000000"/>
          <w:kern w:val="0"/>
          <w:sz w:val="18"/>
          <w:szCs w:val="18"/>
          <w:lang w:bidi="ar"/>
        </w:rPr>
      </w:pPr>
    </w:p>
    <w:p>
      <w:pPr>
        <w:widowControl/>
        <w:jc w:val="left"/>
      </w:pPr>
      <w:r>
        <w:rPr>
          <w:rFonts w:hint="eastAsia" w:ascii="宋体" w:hAnsi="宋体"/>
          <w:b/>
          <w:color w:val="000000"/>
          <w:kern w:val="0"/>
          <w:sz w:val="18"/>
          <w:szCs w:val="18"/>
          <w:lang w:bidi="ar"/>
        </w:rPr>
        <w:t>摘要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：要求简明、确切地阐述所提交的作品希望解决的教学问题及意义、主要的创新性内容及结果。摘要中尽量不使用复杂化学结构式、图片和公式。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(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中文用小五号宋体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 xml:space="preserve">, 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英文用小五号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Arial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字体。摘要字数限制为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200–400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字。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 xml:space="preserve">) </w:t>
      </w:r>
    </w:p>
    <w:p>
      <w:pPr>
        <w:widowControl/>
        <w:jc w:val="left"/>
      </w:pPr>
      <w:r>
        <w:rPr>
          <w:rFonts w:hint="eastAsia" w:ascii="宋体" w:hAnsi="宋体"/>
          <w:b/>
          <w:color w:val="000000"/>
          <w:kern w:val="0"/>
          <w:sz w:val="18"/>
          <w:szCs w:val="18"/>
          <w:lang w:bidi="ar"/>
        </w:rPr>
        <w:t>关键词：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关键词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bidi="ar"/>
        </w:rPr>
        <w:t>1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；关键词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bidi="ar"/>
        </w:rPr>
        <w:t>2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；关键词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bidi="ar"/>
        </w:rPr>
        <w:t>3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；关键词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bidi="ar"/>
        </w:rPr>
        <w:t>4 (3−5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个，小五号宋体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bidi="ar"/>
        </w:rPr>
        <w:t xml:space="preserve">) </w:t>
      </w:r>
    </w:p>
    <w:p>
      <w:pPr>
        <w:widowControl/>
        <w:jc w:val="center"/>
      </w:pPr>
      <w:r>
        <w:rPr>
          <w:rFonts w:ascii="Arial" w:hAnsi="Arial" w:cs="Arial"/>
          <w:b/>
          <w:color w:val="000000"/>
          <w:kern w:val="0"/>
          <w:sz w:val="28"/>
          <w:szCs w:val="28"/>
          <w:lang w:bidi="ar"/>
        </w:rPr>
        <w:t>Title in English</w:t>
      </w:r>
      <w:r>
        <w:rPr>
          <w:rFonts w:ascii="Arial" w:hAnsi="Arial" w:cs="Arial"/>
          <w:b/>
          <w:color w:val="000000"/>
          <w:kern w:val="0"/>
          <w:sz w:val="31"/>
          <w:szCs w:val="31"/>
          <w:lang w:bidi="ar"/>
        </w:rPr>
        <w:t xml:space="preserve">(Arial </w:t>
      </w:r>
      <w:r>
        <w:rPr>
          <w:rFonts w:hint="eastAsia" w:ascii="宋体" w:hAnsi="宋体"/>
          <w:b/>
          <w:color w:val="000000"/>
          <w:kern w:val="0"/>
          <w:sz w:val="31"/>
          <w:szCs w:val="31"/>
          <w:lang w:bidi="ar"/>
        </w:rPr>
        <w:t>加粗</w:t>
      </w:r>
      <w:r>
        <w:rPr>
          <w:rFonts w:ascii="Arial" w:hAnsi="Arial" w:cs="Arial"/>
          <w:b/>
          <w:color w:val="000000"/>
          <w:kern w:val="0"/>
          <w:sz w:val="31"/>
          <w:szCs w:val="31"/>
          <w:lang w:bidi="ar"/>
        </w:rPr>
        <w:t>)</w:t>
      </w:r>
    </w:p>
    <w:p>
      <w:pPr>
        <w:widowControl/>
        <w:jc w:val="center"/>
      </w:pPr>
      <w:r>
        <w:rPr>
          <w:rFonts w:ascii="Arial" w:hAnsi="Arial" w:cs="Arial"/>
          <w:color w:val="000000"/>
          <w:kern w:val="0"/>
          <w:szCs w:val="21"/>
          <w:lang w:bidi="ar"/>
        </w:rPr>
        <w:t>Author A (WANG Wenliang), Author B, Author C (Arial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，五号字</w:t>
      </w:r>
      <w:r>
        <w:rPr>
          <w:rFonts w:ascii="Arial" w:hAnsi="Arial" w:cs="Arial"/>
          <w:color w:val="000000"/>
          <w:kern w:val="0"/>
          <w:szCs w:val="21"/>
          <w:lang w:bidi="ar"/>
        </w:rPr>
        <w:t>)</w:t>
      </w:r>
    </w:p>
    <w:p>
      <w:pPr>
        <w:widowControl/>
        <w:jc w:val="left"/>
      </w:pPr>
      <w:r>
        <w:rPr>
          <w:rFonts w:ascii="Arial" w:hAnsi="Arial" w:cs="Arial"/>
          <w:b/>
          <w:color w:val="000000"/>
          <w:kern w:val="0"/>
          <w:sz w:val="18"/>
          <w:szCs w:val="18"/>
          <w:lang w:bidi="ar"/>
        </w:rPr>
        <w:t>Abstract: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 xml:space="preserve"> A single paragraph of about 200–400 words. (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英文摘要的含义应与中文摘要一致，但不应逐字翻译中文摘要；英文摘要尽量使用简单句，避免使用复句套复句的超长语句。小五号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Arial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字体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 xml:space="preserve">) </w:t>
      </w:r>
    </w:p>
    <w:p>
      <w:pPr>
        <w:widowControl/>
        <w:jc w:val="left"/>
      </w:pPr>
      <w:r>
        <w:rPr>
          <w:rFonts w:ascii="Arial" w:hAnsi="Arial" w:cs="Arial"/>
          <w:b/>
          <w:color w:val="000000"/>
          <w:kern w:val="0"/>
          <w:sz w:val="18"/>
          <w:szCs w:val="18"/>
          <w:lang w:bidi="ar"/>
        </w:rPr>
        <w:t>Key Words: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Keyword1;</w:t>
      </w:r>
      <w:r>
        <w:rPr>
          <w:rFonts w:hint="eastAsia" w:ascii="Arial" w:hAnsi="Arial" w:cs="Arial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Keyword 2;</w:t>
      </w:r>
      <w:r>
        <w:rPr>
          <w:rFonts w:hint="eastAsia" w:ascii="Arial" w:hAnsi="Arial" w:cs="Arial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Keyword 3;</w:t>
      </w:r>
      <w:r>
        <w:rPr>
          <w:rFonts w:hint="eastAsia" w:ascii="Arial" w:hAnsi="Arial" w:cs="Arial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Keyword 4 (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bidi="ar"/>
        </w:rPr>
        <w:t>3−5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个，中、英文关键词一一对应，小五号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Arial</w:t>
      </w:r>
      <w:r>
        <w:rPr>
          <w:rFonts w:hint="eastAsia" w:ascii="宋体" w:hAnsi="宋体"/>
          <w:color w:val="000000"/>
          <w:kern w:val="0"/>
          <w:sz w:val="18"/>
          <w:szCs w:val="18"/>
          <w:lang w:bidi="ar"/>
        </w:rPr>
        <w:t>字体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 xml:space="preserve">) </w:t>
      </w:r>
    </w:p>
    <w:p>
      <w:pPr>
        <w:widowControl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</w:pPr>
    </w:p>
    <w:p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 xml:space="preserve">1 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bidi="ar"/>
        </w:rPr>
        <w:t>引言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>(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bidi="ar"/>
        </w:rPr>
        <w:t>中文宋体加粗、小四号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>)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bidi="ar"/>
        </w:rPr>
        <w:t xml:space="preserve"> </w:t>
      </w:r>
    </w:p>
    <w:p>
      <w:pPr>
        <w:widowControl/>
        <w:spacing w:line="360" w:lineRule="exact"/>
        <w:ind w:firstLine="420" w:firstLineChars="200"/>
        <w:jc w:val="left"/>
        <w:rPr>
          <w:rFonts w:ascii="宋体" w:hAnsi="宋体"/>
          <w:color w:val="000000"/>
          <w:kern w:val="0"/>
          <w:szCs w:val="21"/>
          <w:lang w:bidi="ar"/>
        </w:rPr>
      </w:pP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引言应开门见山、切入正题。内容包含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1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）作品所希望解决的问题（或推荐的理论、技术、教学新方法等）及其教学意义；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2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）围绕该问题研究（或应用）的背景情况及其目前已取得的进展；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3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）解决问题的新思路、新做法等。 </w:t>
      </w:r>
    </w:p>
    <w:p>
      <w:pPr>
        <w:widowControl/>
        <w:spacing w:line="360" w:lineRule="exact"/>
        <w:ind w:firstLine="420" w:firstLineChars="200"/>
        <w:jc w:val="left"/>
      </w:pPr>
      <w:r>
        <w:rPr>
          <w:rFonts w:hint="eastAsia" w:ascii="宋体" w:hAnsi="宋体"/>
          <w:color w:val="000000"/>
          <w:kern w:val="0"/>
          <w:szCs w:val="21"/>
          <w:lang w:bidi="ar"/>
        </w:rPr>
        <w:t>正文固定行距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 xml:space="preserve">15 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磅，中文宋体、英文及数字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Times New Roman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，五号字。 </w:t>
      </w:r>
    </w:p>
    <w:p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 xml:space="preserve">2 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bidi="ar"/>
        </w:rPr>
        <w:t>实验部分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>(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bidi="ar"/>
        </w:rPr>
        <w:t>中文宋体加粗、小四号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 xml:space="preserve">) </w:t>
      </w:r>
    </w:p>
    <w:p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2.1 </w:t>
      </w:r>
      <w:r>
        <w:rPr>
          <w:rFonts w:hint="eastAsia" w:ascii="宋体" w:hAnsi="宋体"/>
          <w:b/>
          <w:color w:val="000000"/>
          <w:kern w:val="0"/>
          <w:szCs w:val="21"/>
          <w:lang w:bidi="ar"/>
        </w:rPr>
        <w:t>实验原理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(</w:t>
      </w:r>
      <w:r>
        <w:rPr>
          <w:rFonts w:hint="eastAsia" w:ascii="宋体" w:hAnsi="宋体"/>
          <w:b/>
          <w:color w:val="000000"/>
          <w:kern w:val="0"/>
          <w:szCs w:val="21"/>
          <w:lang w:bidi="ar"/>
        </w:rPr>
        <w:t>中文宋体加粗、五号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) </w:t>
      </w:r>
    </w:p>
    <w:p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2.2 </w:t>
      </w:r>
      <w:r>
        <w:rPr>
          <w:rFonts w:hint="eastAsia" w:ascii="宋体" w:hAnsi="宋体"/>
          <w:b/>
          <w:color w:val="000000"/>
          <w:kern w:val="0"/>
          <w:szCs w:val="21"/>
          <w:lang w:bidi="ar"/>
        </w:rPr>
        <w:t>试剂或材料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(</w:t>
      </w:r>
      <w:r>
        <w:rPr>
          <w:rFonts w:hint="eastAsia" w:ascii="宋体" w:hAnsi="宋体"/>
          <w:b/>
          <w:color w:val="000000"/>
          <w:kern w:val="0"/>
          <w:szCs w:val="21"/>
          <w:lang w:bidi="ar"/>
        </w:rPr>
        <w:t>中文宋体加粗、五号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) </w:t>
      </w:r>
    </w:p>
    <w:p>
      <w:pPr>
        <w:widowControl/>
        <w:spacing w:line="360" w:lineRule="exact"/>
        <w:ind w:firstLine="420" w:firstLineChars="200"/>
        <w:jc w:val="left"/>
      </w:pP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列出试剂纯度、制造商等基本信息，必要时列出关键溶液的配制和保存方法及注意事项。 </w:t>
      </w:r>
    </w:p>
    <w:p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2.3 </w:t>
      </w:r>
      <w:r>
        <w:rPr>
          <w:rFonts w:hint="eastAsia" w:ascii="宋体" w:hAnsi="宋体"/>
          <w:b/>
          <w:color w:val="000000"/>
          <w:kern w:val="0"/>
          <w:szCs w:val="21"/>
          <w:lang w:bidi="ar"/>
        </w:rPr>
        <w:t>仪器和表征方法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(</w:t>
      </w:r>
      <w:r>
        <w:rPr>
          <w:rFonts w:hint="eastAsia" w:ascii="宋体" w:hAnsi="宋体"/>
          <w:b/>
          <w:color w:val="000000"/>
          <w:kern w:val="0"/>
          <w:szCs w:val="21"/>
          <w:lang w:bidi="ar"/>
        </w:rPr>
        <w:t>中文宋体加粗、五号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) </w:t>
      </w:r>
    </w:p>
    <w:p>
      <w:pPr>
        <w:widowControl/>
        <w:spacing w:line="360" w:lineRule="exact"/>
        <w:ind w:firstLine="420" w:firstLineChars="200"/>
        <w:jc w:val="left"/>
      </w:pP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列出仪器型号、制造商等基本信息，正确表述分析测试方法（如制样方法、测试条件等） </w:t>
      </w:r>
    </w:p>
    <w:p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2.4 </w:t>
      </w:r>
      <w:r>
        <w:rPr>
          <w:rFonts w:hint="eastAsia" w:ascii="宋体" w:hAnsi="宋体"/>
          <w:b/>
          <w:color w:val="000000"/>
          <w:kern w:val="0"/>
          <w:szCs w:val="21"/>
          <w:lang w:bidi="ar"/>
        </w:rPr>
        <w:t>实验步骤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/</w:t>
      </w:r>
      <w:r>
        <w:rPr>
          <w:rFonts w:hint="eastAsia" w:ascii="宋体" w:hAnsi="宋体"/>
          <w:b/>
          <w:color w:val="000000"/>
          <w:kern w:val="0"/>
          <w:szCs w:val="21"/>
          <w:lang w:bidi="ar"/>
        </w:rPr>
        <w:t>方法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(</w:t>
      </w:r>
      <w:r>
        <w:rPr>
          <w:rFonts w:hint="eastAsia" w:ascii="宋体" w:hAnsi="宋体"/>
          <w:b/>
          <w:color w:val="000000"/>
          <w:kern w:val="0"/>
          <w:szCs w:val="21"/>
          <w:lang w:bidi="ar"/>
        </w:rPr>
        <w:t>中文宋体加粗、五号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) </w:t>
      </w:r>
    </w:p>
    <w:p>
      <w:pPr>
        <w:widowControl/>
        <w:spacing w:line="360" w:lineRule="exact"/>
        <w:ind w:firstLine="420" w:firstLineChars="200"/>
        <w:jc w:val="left"/>
      </w:pPr>
      <w:r>
        <w:rPr>
          <w:rFonts w:hint="eastAsia" w:ascii="宋体" w:hAnsi="宋体"/>
          <w:color w:val="000000"/>
          <w:kern w:val="0"/>
          <w:szCs w:val="21"/>
          <w:lang w:bidi="ar"/>
        </w:rPr>
        <w:t>给出详细的实验步骤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/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方法（按此实验步骤能够得到可重复的结果，如涉及改装、自制等非标准实验装置，要求给出实验装置图）。 </w:t>
      </w:r>
    </w:p>
    <w:p>
      <w:pPr>
        <w:widowControl/>
        <w:spacing w:line="360" w:lineRule="exact"/>
        <w:ind w:firstLine="420" w:firstLineChars="200"/>
        <w:jc w:val="left"/>
      </w:pP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正文固定行距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 xml:space="preserve">15 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磅，中文宋体、英文及数字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Times New Roman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，五号字。 </w:t>
      </w:r>
    </w:p>
    <w:p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 xml:space="preserve">3 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bidi="ar"/>
        </w:rPr>
        <w:t>结果与讨论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>(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bidi="ar"/>
        </w:rPr>
        <w:t>中文宋体加粗、小四号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 xml:space="preserve">) </w:t>
      </w:r>
    </w:p>
    <w:p>
      <w:pPr>
        <w:widowControl/>
        <w:spacing w:line="360" w:lineRule="exact"/>
        <w:ind w:firstLine="420" w:firstLineChars="200"/>
        <w:jc w:val="left"/>
      </w:pP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各个论点应围绕实验结论按照一定逻辑顺序和关系逐次论述。对每个论点，要求论据表述清楚，数据详实，运用论据支持论点的依据要充分，结果令人信服。必要时，应该通过展开讨论，实事求是，客观科学地评价所得实验结果。论述和讨论要求突出实验的独特性和创新点，图表结合，表达直观，文句简练，逻辑清楚，具有一定的独立的思想性。另外还要求有效数字准确，图、表规范、美观。 </w:t>
      </w:r>
    </w:p>
    <w:p>
      <w:pPr>
        <w:widowControl/>
        <w:spacing w:line="360" w:lineRule="exact"/>
        <w:ind w:firstLine="420" w:firstLineChars="200"/>
        <w:jc w:val="left"/>
      </w:pPr>
      <w:r>
        <w:rPr>
          <w:rFonts w:hint="eastAsia" w:ascii="宋体" w:hAnsi="宋体"/>
          <w:color w:val="000000"/>
          <w:kern w:val="0"/>
          <w:szCs w:val="21"/>
          <w:lang w:bidi="ar"/>
        </w:rPr>
        <w:t>正文固定行距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15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磅，中文宋体、英文及数字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Times New Roman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，五号字。 </w:t>
      </w:r>
    </w:p>
    <w:p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 xml:space="preserve">4 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bidi="ar"/>
        </w:rPr>
        <w:t>结语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>(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bidi="ar"/>
        </w:rPr>
        <w:t>中文宋体加粗、小四号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 xml:space="preserve">) </w:t>
      </w:r>
    </w:p>
    <w:p>
      <w:pPr>
        <w:widowControl/>
        <w:spacing w:line="360" w:lineRule="exact"/>
        <w:ind w:firstLine="420" w:firstLineChars="200"/>
        <w:jc w:val="left"/>
      </w:pPr>
      <w:r>
        <w:rPr>
          <w:rFonts w:hint="eastAsia" w:ascii="宋体" w:hAnsi="宋体"/>
          <w:color w:val="000000"/>
          <w:kern w:val="0"/>
          <w:szCs w:val="21"/>
          <w:lang w:bidi="ar"/>
        </w:rPr>
        <w:t>结论部分给出实验取得的结论及创新点，但不应简单重复摘要和前言中的内容。固定行距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15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磅，中文宋体、英文及数字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Times New Roman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，五号字。 </w:t>
      </w:r>
    </w:p>
    <w:p>
      <w:pPr>
        <w:widowControl/>
        <w:spacing w:line="360" w:lineRule="exact"/>
        <w:ind w:firstLine="420" w:firstLineChars="200"/>
        <w:jc w:val="left"/>
      </w:pP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正文固定行距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 xml:space="preserve">15 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磅，中文宋体、英文及数字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Times New Roman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，五号字。 </w:t>
      </w:r>
    </w:p>
    <w:p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 xml:space="preserve">5 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bidi="ar"/>
        </w:rPr>
        <w:t>创新性/特点/特色声明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>(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bidi="ar"/>
        </w:rPr>
        <w:t>中文宋体加粗、小四号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 xml:space="preserve">) </w:t>
      </w:r>
    </w:p>
    <w:p>
      <w:pPr>
        <w:widowControl/>
        <w:spacing w:line="360" w:lineRule="exact"/>
        <w:ind w:firstLine="422" w:firstLineChars="200"/>
        <w:jc w:val="left"/>
      </w:pPr>
      <w:r>
        <w:rPr>
          <w:rFonts w:hint="eastAsia" w:ascii="宋体" w:hAnsi="宋体"/>
          <w:b/>
          <w:color w:val="000000"/>
          <w:kern w:val="0"/>
          <w:szCs w:val="21"/>
          <w:lang w:bidi="ar"/>
        </w:rPr>
        <w:t>不多于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3</w:t>
      </w:r>
      <w:r>
        <w:rPr>
          <w:rFonts w:hint="eastAsia" w:ascii="宋体" w:hAnsi="宋体"/>
          <w:b/>
          <w:color w:val="000000"/>
          <w:kern w:val="0"/>
          <w:szCs w:val="21"/>
          <w:lang w:bidi="ar"/>
        </w:rPr>
        <w:t>条，每条不超过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30</w:t>
      </w:r>
      <w:r>
        <w:rPr>
          <w:rFonts w:hint="eastAsia" w:ascii="宋体" w:hAnsi="宋体"/>
          <w:b/>
          <w:color w:val="000000"/>
          <w:kern w:val="0"/>
          <w:szCs w:val="21"/>
          <w:lang w:bidi="ar"/>
        </w:rPr>
        <w:t xml:space="preserve">字。 </w:t>
      </w:r>
    </w:p>
    <w:p>
      <w:pPr>
        <w:widowControl/>
        <w:spacing w:line="360" w:lineRule="exact"/>
        <w:ind w:firstLine="420" w:firstLineChars="200"/>
        <w:jc w:val="left"/>
      </w:pP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正文固定行距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 xml:space="preserve">15 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磅，中文宋体、英文及数字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Times New Roman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 xml:space="preserve">，五号字。 </w:t>
      </w:r>
    </w:p>
    <w:p>
      <w:pPr>
        <w:widowControl/>
        <w:spacing w:line="360" w:lineRule="exact"/>
        <w:jc w:val="left"/>
        <w:rPr>
          <w:rFonts w:ascii="宋体" w:hAnsi="宋体"/>
          <w:b/>
          <w:color w:val="000000"/>
          <w:kern w:val="0"/>
          <w:sz w:val="18"/>
          <w:szCs w:val="18"/>
          <w:lang w:bidi="ar"/>
        </w:rPr>
      </w:pPr>
    </w:p>
    <w:p>
      <w:pPr>
        <w:widowControl/>
        <w:spacing w:line="360" w:lineRule="exact"/>
        <w:ind w:firstLine="542" w:firstLineChars="300"/>
        <w:jc w:val="left"/>
      </w:pPr>
      <w:r>
        <w:rPr>
          <w:rFonts w:hint="eastAsia" w:ascii="宋体" w:hAnsi="宋体"/>
          <w:b/>
          <w:color w:val="000000"/>
          <w:kern w:val="0"/>
          <w:sz w:val="18"/>
          <w:szCs w:val="18"/>
          <w:lang w:bidi="ar"/>
        </w:rPr>
        <w:t>参考文献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(</w:t>
      </w:r>
      <w:r>
        <w:rPr>
          <w:rFonts w:hint="eastAsia" w:ascii="宋体" w:hAnsi="宋体"/>
          <w:b/>
          <w:color w:val="000000"/>
          <w:kern w:val="0"/>
          <w:sz w:val="18"/>
          <w:szCs w:val="18"/>
          <w:lang w:bidi="ar"/>
        </w:rPr>
        <w:t>中文加粗、小五号。具体引用格式参考附件</w:t>
      </w:r>
      <w:r>
        <w:rPr>
          <w:rFonts w:ascii="Arial" w:hAnsi="Arial" w:cs="Arial"/>
          <w:b/>
          <w:color w:val="000000"/>
          <w:kern w:val="0"/>
          <w:sz w:val="18"/>
          <w:szCs w:val="18"/>
          <w:lang w:bidi="ar"/>
        </w:rPr>
        <w:t>3</w:t>
      </w:r>
      <w:r>
        <w:rPr>
          <w:rFonts w:hint="eastAsia" w:ascii="宋体" w:hAnsi="宋体"/>
          <w:b/>
          <w:color w:val="000000"/>
          <w:kern w:val="0"/>
          <w:sz w:val="18"/>
          <w:szCs w:val="18"/>
          <w:lang w:bidi="ar"/>
        </w:rPr>
        <w:t>写作说明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 xml:space="preserve">) </w:t>
      </w:r>
    </w:p>
    <w:p>
      <w:pPr>
        <w:widowControl/>
        <w:spacing w:line="360" w:lineRule="exact"/>
        <w:jc w:val="left"/>
        <w:rPr>
          <w:rFonts w:ascii="宋体" w:hAnsi="宋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360" w:lineRule="exact"/>
        <w:jc w:val="left"/>
      </w:pPr>
      <w:r>
        <w:rPr>
          <w:rFonts w:hint="eastAsia" w:ascii="宋体" w:hAnsi="宋体"/>
          <w:b/>
          <w:color w:val="000000"/>
          <w:kern w:val="0"/>
          <w:sz w:val="28"/>
          <w:szCs w:val="28"/>
          <w:lang w:bidi="ar"/>
        </w:rPr>
        <w:t xml:space="preserve">注意事项： </w:t>
      </w:r>
    </w:p>
    <w:p>
      <w:pPr>
        <w:widowControl/>
        <w:spacing w:line="360" w:lineRule="exact"/>
        <w:ind w:firstLine="480" w:firstLineChars="200"/>
        <w:jc w:val="left"/>
      </w:pPr>
      <w:r>
        <w:rPr>
          <w:rFonts w:hint="eastAsia" w:ascii="宋体" w:hAnsi="宋体"/>
          <w:color w:val="000000"/>
          <w:kern w:val="0"/>
          <w:sz w:val="24"/>
          <w:szCs w:val="24"/>
          <w:lang w:bidi="ar"/>
        </w:rPr>
        <w:t xml:space="preserve">论文报告字数控制在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 xml:space="preserve">6000 </w:t>
      </w:r>
      <w:r>
        <w:rPr>
          <w:rFonts w:hint="eastAsia" w:ascii="宋体" w:hAnsi="宋体"/>
          <w:color w:val="000000"/>
          <w:kern w:val="0"/>
          <w:sz w:val="24"/>
          <w:szCs w:val="24"/>
          <w:lang w:bidi="ar"/>
        </w:rPr>
        <w:t xml:space="preserve">字以内（不含图表），需提交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 xml:space="preserve">word </w:t>
      </w:r>
      <w:r>
        <w:rPr>
          <w:rFonts w:hint="eastAsia" w:ascii="宋体" w:hAnsi="宋体"/>
          <w:color w:val="000000"/>
          <w:kern w:val="0"/>
          <w:sz w:val="24"/>
          <w:szCs w:val="24"/>
          <w:lang w:bidi="ar"/>
        </w:rPr>
        <w:t xml:space="preserve">和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 xml:space="preserve">PDF </w:t>
      </w:r>
      <w:r>
        <w:rPr>
          <w:rFonts w:hint="eastAsia" w:ascii="宋体" w:hAnsi="宋体"/>
          <w:color w:val="000000"/>
          <w:kern w:val="0"/>
          <w:sz w:val="24"/>
          <w:szCs w:val="24"/>
          <w:lang w:bidi="ar"/>
        </w:rPr>
        <w:t>两个版本。</w:t>
      </w:r>
    </w:p>
    <w:p>
      <w:pPr>
        <w:spacing w:line="360" w:lineRule="exact"/>
        <w:ind w:left="899" w:firstLine="1"/>
        <w:rPr>
          <w:rFonts w:ascii="宋体" w:hAnsi="宋体" w:cs="仿宋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BE"/>
    <w:rsid w:val="001C1E09"/>
    <w:rsid w:val="00287EF9"/>
    <w:rsid w:val="002C5B07"/>
    <w:rsid w:val="003462BE"/>
    <w:rsid w:val="009A3DBE"/>
    <w:rsid w:val="00A34DA0"/>
    <w:rsid w:val="62B857B9"/>
    <w:rsid w:val="6CC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hAnsi="Times New Roman" w:cs="Times New Roman"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 w:eastAsiaTheme="minorEastAsia"/>
      <w:kern w:val="0"/>
      <w:sz w:val="24"/>
      <w:szCs w:val="24"/>
    </w:rPr>
  </w:style>
  <w:style w:type="paragraph" w:customStyle="1" w:styleId="9">
    <w:name w:val="TOC Heading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1304</Characters>
  <Lines>10</Lines>
  <Paragraphs>3</Paragraphs>
  <TotalTime>0</TotalTime>
  <ScaleCrop>false</ScaleCrop>
  <LinksUpToDate>false</LinksUpToDate>
  <CharactersWithSpaces>1529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2020-01-13T03:40:00Z</dcterms:created>
  <dc:creator>Li Peng</dc:creator>
  <cp:lastModifiedBy>Administrator</cp:lastModifiedBy>
  <dcterms:modified xsi:type="dcterms:W3CDTF">2021-03-08T02:18:49Z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